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26" w:rsidRPr="00940656" w:rsidRDefault="00597526" w:rsidP="00597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597526" w:rsidRPr="00940656" w:rsidRDefault="00DB0FF0" w:rsidP="00597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Unapproved</w:t>
      </w:r>
      <w:r w:rsidR="00597526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597526" w:rsidRPr="00940656" w:rsidRDefault="00597526" w:rsidP="00597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526" w:rsidRPr="00940656" w:rsidRDefault="00597526" w:rsidP="005975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Friday</w:t>
      </w:r>
      <w:r w:rsidRPr="009406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2,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12:30pm-2:0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597526" w:rsidRPr="00940656" w:rsidRDefault="00597526" w:rsidP="00597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597526" w:rsidRPr="00940656" w:rsidRDefault="00597526" w:rsidP="00597526">
      <w:pPr>
        <w:pStyle w:val="NormalWeb"/>
        <w:spacing w:before="0" w:beforeAutospacing="0" w:after="0" w:afterAutospacing="0"/>
      </w:pPr>
    </w:p>
    <w:p w:rsidR="00597526" w:rsidRDefault="00597526" w:rsidP="00597526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Collier, Hawkins, Hogle, Jenkins, Krissek, Lin, Nini, Vaessin, West </w:t>
      </w:r>
      <w:r w:rsidRPr="00940656">
        <w:br/>
      </w:r>
    </w:p>
    <w:p w:rsidR="00597526" w:rsidRDefault="00597526" w:rsidP="00597526">
      <w:pPr>
        <w:pStyle w:val="NormalWeb"/>
        <w:spacing w:before="0" w:beforeAutospacing="0" w:after="0" w:afterAutospacing="0"/>
      </w:pPr>
      <w:r>
        <w:t>Agenda:</w:t>
      </w:r>
    </w:p>
    <w:p w:rsidR="00597526" w:rsidRDefault="00597526" w:rsidP="005975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97526">
        <w:rPr>
          <w:rFonts w:ascii="Times New Roman" w:eastAsia="Times New Roman" w:hAnsi="Times New Roman" w:cs="Times New Roman"/>
          <w:sz w:val="24"/>
          <w:szCs w:val="24"/>
        </w:rPr>
        <w:t xml:space="preserve">Approval of 9-18-15 minutes </w:t>
      </w:r>
    </w:p>
    <w:p w:rsidR="00305B7B" w:rsidRPr="00305B7B" w:rsidRDefault="008E2713" w:rsidP="00305B7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Krissek, Lin, unanimously approved </w:t>
      </w:r>
      <w:r w:rsidR="007501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526" w:rsidRDefault="00597526" w:rsidP="005975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97526">
        <w:rPr>
          <w:rFonts w:ascii="Times New Roman" w:eastAsia="Times New Roman" w:hAnsi="Times New Roman" w:cs="Times New Roman"/>
          <w:sz w:val="24"/>
          <w:szCs w:val="24"/>
        </w:rPr>
        <w:t xml:space="preserve">Review GE Historical Study assessment reports </w:t>
      </w:r>
    </w:p>
    <w:p w:rsidR="00F6010F" w:rsidRPr="00F569E6" w:rsidRDefault="00F6010F" w:rsidP="00F601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569E6">
        <w:rPr>
          <w:rFonts w:ascii="Times New Roman" w:eastAsia="Times New Roman" w:hAnsi="Times New Roman" w:cs="Times New Roman"/>
          <w:sz w:val="24"/>
          <w:szCs w:val="24"/>
        </w:rPr>
        <w:t xml:space="preserve">AAAS 1121 and 1122 reviewed by </w:t>
      </w:r>
      <w:r w:rsidR="00B7786E" w:rsidRPr="00F569E6">
        <w:rPr>
          <w:rFonts w:ascii="Times New Roman" w:eastAsia="Times New Roman" w:hAnsi="Times New Roman" w:cs="Times New Roman"/>
          <w:sz w:val="24"/>
          <w:szCs w:val="24"/>
        </w:rPr>
        <w:t xml:space="preserve">Larry </w:t>
      </w:r>
      <w:r w:rsidRPr="00F569E6">
        <w:rPr>
          <w:rFonts w:ascii="Times New Roman" w:eastAsia="Times New Roman" w:hAnsi="Times New Roman" w:cs="Times New Roman"/>
          <w:sz w:val="24"/>
          <w:szCs w:val="24"/>
        </w:rPr>
        <w:t xml:space="preserve">Krissek </w:t>
      </w:r>
      <w:r w:rsidR="00B7786E" w:rsidRPr="00F569E6">
        <w:rPr>
          <w:rFonts w:ascii="Times New Roman" w:eastAsia="Times New Roman" w:hAnsi="Times New Roman" w:cs="Times New Roman"/>
          <w:sz w:val="24"/>
          <w:szCs w:val="24"/>
        </w:rPr>
        <w:t xml:space="preserve">&amp; Jialin </w:t>
      </w:r>
      <w:r w:rsidRPr="00F569E6">
        <w:rPr>
          <w:rFonts w:ascii="Times New Roman" w:eastAsia="Times New Roman" w:hAnsi="Times New Roman" w:cs="Times New Roman"/>
          <w:sz w:val="24"/>
          <w:szCs w:val="24"/>
        </w:rPr>
        <w:t>Lin</w:t>
      </w:r>
      <w:r w:rsidR="00B7786E" w:rsidRPr="00F56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F6C" w:rsidRDefault="009C0F6C" w:rsidP="00B7786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section of each course was assessed on the main campus and one</w:t>
      </w:r>
      <w:r w:rsidR="005F52A2">
        <w:rPr>
          <w:rFonts w:ascii="Times New Roman" w:eastAsia="Times New Roman" w:hAnsi="Times New Roman" w:cs="Times New Roman"/>
          <w:sz w:val="24"/>
          <w:szCs w:val="24"/>
        </w:rPr>
        <w:t xml:space="preserve"> section </w:t>
      </w:r>
      <w:r>
        <w:rPr>
          <w:rFonts w:ascii="Times New Roman" w:eastAsia="Times New Roman" w:hAnsi="Times New Roman" w:cs="Times New Roman"/>
          <w:sz w:val="24"/>
          <w:szCs w:val="24"/>
        </w:rPr>
        <w:t>of AAAS 1122 was assessed at the Mansfield campus.</w:t>
      </w:r>
    </w:p>
    <w:p w:rsidR="005F52A2" w:rsidRDefault="009C0F6C" w:rsidP="00B7786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F52A2"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expected learning outcome was assessed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 xml:space="preserve"> per section and each section assessed a different elo. </w:t>
      </w:r>
      <w:r w:rsidR="005F5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2DB6" w:rsidRDefault="00975334" w:rsidP="00975334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report discusses major assessment which could explain why they only assessed one expected learning outcome. Major assessment reporting only requires one expected learning outcome to be assessed per year. </w:t>
      </w:r>
    </w:p>
    <w:p w:rsidR="00CA6320" w:rsidRDefault="00F569E6" w:rsidP="00CA632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 xml:space="preserve">irect measure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 xml:space="preserve">final essay question. </w:t>
      </w:r>
    </w:p>
    <w:p w:rsidR="00CA6320" w:rsidRDefault="00975334" w:rsidP="00F569E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expected level of achievement was not provided. </w:t>
      </w:r>
    </w:p>
    <w:p w:rsidR="00975334" w:rsidRDefault="00975334" w:rsidP="00F569E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5334">
        <w:rPr>
          <w:rFonts w:ascii="Times New Roman" w:eastAsia="Times New Roman" w:hAnsi="Times New Roman" w:cs="Times New Roman"/>
          <w:sz w:val="24"/>
          <w:szCs w:val="24"/>
        </w:rPr>
        <w:t xml:space="preserve">The description of how the work was graded included components </w:t>
      </w:r>
      <w:r w:rsidR="00F569E6">
        <w:rPr>
          <w:rFonts w:ascii="Times New Roman" w:eastAsia="Times New Roman" w:hAnsi="Times New Roman" w:cs="Times New Roman"/>
          <w:sz w:val="24"/>
          <w:szCs w:val="24"/>
        </w:rPr>
        <w:t xml:space="preserve">that are </w:t>
      </w:r>
      <w:r w:rsidRPr="00975334">
        <w:rPr>
          <w:rFonts w:ascii="Times New Roman" w:eastAsia="Times New Roman" w:hAnsi="Times New Roman" w:cs="Times New Roman"/>
          <w:sz w:val="24"/>
          <w:szCs w:val="24"/>
        </w:rPr>
        <w:t>not part of the GE expected learning outcomes.</w:t>
      </w:r>
    </w:p>
    <w:p w:rsidR="00874145" w:rsidRDefault="00975334" w:rsidP="00CA632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address how the data is being used they are going to talk</w:t>
      </w:r>
      <w:r w:rsidR="00874145" w:rsidRPr="0097533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faculty and consider changing the assessment method to a take-home essay question instead of an in-class assignment on the last day of the semester. </w:t>
      </w:r>
    </w:p>
    <w:p w:rsidR="001F355B" w:rsidRDefault="00194536" w:rsidP="00CA632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syllabi are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 xml:space="preserve"> missing the</w:t>
      </w:r>
      <w:r w:rsidR="001F355B">
        <w:rPr>
          <w:rFonts w:ascii="Times New Roman" w:eastAsia="Times New Roman" w:hAnsi="Times New Roman" w:cs="Times New Roman"/>
          <w:sz w:val="24"/>
          <w:szCs w:val="24"/>
        </w:rPr>
        <w:t xml:space="preserve"> academic misconduct &amp; disability </w:t>
      </w:r>
      <w:r w:rsidR="00975334">
        <w:rPr>
          <w:rFonts w:ascii="Times New Roman" w:eastAsia="Times New Roman" w:hAnsi="Times New Roman" w:cs="Times New Roman"/>
          <w:sz w:val="24"/>
          <w:szCs w:val="24"/>
        </w:rPr>
        <w:t>services boilerplate language.</w:t>
      </w:r>
    </w:p>
    <w:p w:rsidR="00F569E6" w:rsidRDefault="00F569E6" w:rsidP="00F569E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 a meeting with Assessment Panel members to discuss resubmitting a GE assessment report. </w:t>
      </w:r>
    </w:p>
    <w:p w:rsidR="00404F90" w:rsidRPr="00F569E6" w:rsidRDefault="00F569E6" w:rsidP="00F569E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suggest a</w:t>
      </w:r>
      <w:r w:rsidR="00404F90" w:rsidRPr="00F569E6">
        <w:rPr>
          <w:rFonts w:ascii="Times New Roman" w:eastAsia="Times New Roman" w:hAnsi="Times New Roman" w:cs="Times New Roman"/>
          <w:sz w:val="24"/>
          <w:szCs w:val="24"/>
        </w:rPr>
        <w:t xml:space="preserve"> consultation with UCAT focus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04F90" w:rsidRPr="00F569E6">
        <w:rPr>
          <w:rFonts w:ascii="Times New Roman" w:eastAsia="Times New Roman" w:hAnsi="Times New Roman" w:cs="Times New Roman"/>
          <w:sz w:val="24"/>
          <w:szCs w:val="24"/>
        </w:rPr>
        <w:t xml:space="preserve"> on GE assessment. </w:t>
      </w:r>
    </w:p>
    <w:p w:rsidR="00F6010F" w:rsidRPr="00555D9B" w:rsidRDefault="00F6010F" w:rsidP="00F601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5D9B">
        <w:rPr>
          <w:rFonts w:ascii="Times New Roman" w:eastAsia="Times New Roman" w:hAnsi="Times New Roman" w:cs="Times New Roman"/>
          <w:sz w:val="24"/>
          <w:szCs w:val="24"/>
        </w:rPr>
        <w:t xml:space="preserve">History departmental report reviewed by </w:t>
      </w:r>
      <w:r w:rsidR="00C155DE" w:rsidRPr="00555D9B">
        <w:rPr>
          <w:rFonts w:ascii="Times New Roman" w:eastAsia="Times New Roman" w:hAnsi="Times New Roman" w:cs="Times New Roman"/>
          <w:sz w:val="24"/>
          <w:szCs w:val="24"/>
        </w:rPr>
        <w:t xml:space="preserve">Julia </w:t>
      </w:r>
      <w:r w:rsidR="004F3D19" w:rsidRPr="00555D9B">
        <w:rPr>
          <w:rFonts w:ascii="Times New Roman" w:eastAsia="Times New Roman" w:hAnsi="Times New Roman" w:cs="Times New Roman"/>
          <w:sz w:val="24"/>
          <w:szCs w:val="24"/>
        </w:rPr>
        <w:t xml:space="preserve">Hawkins </w:t>
      </w:r>
      <w:r w:rsidR="00C155DE" w:rsidRPr="00555D9B">
        <w:rPr>
          <w:rFonts w:ascii="Times New Roman" w:eastAsia="Times New Roman" w:hAnsi="Times New Roman" w:cs="Times New Roman"/>
          <w:sz w:val="24"/>
          <w:szCs w:val="24"/>
        </w:rPr>
        <w:t xml:space="preserve">&amp; Harald </w:t>
      </w:r>
      <w:r w:rsidR="004F3D19" w:rsidRPr="00555D9B">
        <w:rPr>
          <w:rFonts w:ascii="Times New Roman" w:eastAsia="Times New Roman" w:hAnsi="Times New Roman" w:cs="Times New Roman"/>
          <w:sz w:val="24"/>
          <w:szCs w:val="24"/>
        </w:rPr>
        <w:t>Vaessin</w:t>
      </w:r>
    </w:p>
    <w:p w:rsidR="00C155DE" w:rsidRDefault="00C155DE" w:rsidP="002C46C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010F">
        <w:rPr>
          <w:rFonts w:ascii="Times New Roman" w:eastAsia="Times New Roman" w:hAnsi="Times New Roman" w:cs="Times New Roman"/>
          <w:sz w:val="24"/>
          <w:szCs w:val="24"/>
        </w:rPr>
        <w:t xml:space="preserve">10% of courses </w:t>
      </w:r>
      <w:r w:rsidR="002C46CD">
        <w:rPr>
          <w:rFonts w:ascii="Times New Roman" w:eastAsia="Times New Roman" w:hAnsi="Times New Roman" w:cs="Times New Roman"/>
          <w:sz w:val="24"/>
          <w:szCs w:val="24"/>
        </w:rPr>
        <w:t xml:space="preserve">were assessed and evaluated by faculty. </w:t>
      </w:r>
    </w:p>
    <w:p w:rsidR="002C46CD" w:rsidRPr="00F6010F" w:rsidRDefault="002C46CD" w:rsidP="002C46C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Would have been beneficial to provide the specific direct assessment measures that were used for each course.  </w:t>
      </w:r>
    </w:p>
    <w:p w:rsidR="00C155DE" w:rsidRDefault="002C46CD" w:rsidP="002C46C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Found a s</w:t>
      </w:r>
      <w:r w:rsidR="00C155DE">
        <w:rPr>
          <w:rFonts w:ascii="Times New Roman" w:eastAsia="Times New Roman" w:hAnsi="Times New Roman" w:cs="Times New Roman"/>
          <w:sz w:val="24"/>
          <w:szCs w:val="24"/>
        </w:rPr>
        <w:t xml:space="preserve">light difference </w:t>
      </w:r>
      <w:r>
        <w:rPr>
          <w:rFonts w:ascii="Times New Roman" w:eastAsia="Times New Roman" w:hAnsi="Times New Roman" w:cs="Times New Roman"/>
          <w:sz w:val="24"/>
          <w:szCs w:val="24"/>
        </w:rPr>
        <w:t>between 2000 &amp; 3000 level courses.</w:t>
      </w:r>
    </w:p>
    <w:p w:rsidR="00C155DE" w:rsidRPr="002C46CD" w:rsidRDefault="00C155DE" w:rsidP="002C46C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Regional campuses</w:t>
      </w:r>
      <w:r w:rsidR="002C46CD">
        <w:rPr>
          <w:rFonts w:ascii="Times New Roman" w:eastAsia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  <w:r w:rsidR="002C46C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5DE" w:rsidRDefault="00C155DE" w:rsidP="002C46C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Closing the loop </w:t>
      </w:r>
      <w:r w:rsidR="001D6E39">
        <w:rPr>
          <w:rFonts w:ascii="Times New Roman" w:eastAsia="Times New Roman" w:hAnsi="Times New Roman" w:cs="Times New Roman"/>
          <w:sz w:val="24"/>
          <w:szCs w:val="24"/>
        </w:rPr>
        <w:t xml:space="preserve">was not addressed in the report. </w:t>
      </w:r>
    </w:p>
    <w:p w:rsidR="000C3CA5" w:rsidRDefault="000C3CA5" w:rsidP="002C46C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 states that many history courses do not aim to achieve the second GE expected learning outcome of the Historical Study category: “Students describe and analyze the origins and nature of contemporary issues.” </w:t>
      </w:r>
    </w:p>
    <w:p w:rsidR="000C3CA5" w:rsidRDefault="000C3CA5" w:rsidP="000C3CA5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D0913"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Historical Study expected learning outcomes were</w:t>
      </w:r>
      <w:r w:rsidR="001D0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194536">
        <w:rPr>
          <w:rFonts w:ascii="Times New Roman" w:eastAsia="Times New Roman" w:hAnsi="Times New Roman" w:cs="Times New Roman"/>
          <w:sz w:val="24"/>
          <w:szCs w:val="24"/>
        </w:rPr>
        <w:t xml:space="preserve">loped by the History department. </w:t>
      </w:r>
    </w:p>
    <w:p w:rsidR="00DE37F1" w:rsidRPr="00DE37F1" w:rsidRDefault="00DE37F1" w:rsidP="00DE37F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7F1">
        <w:rPr>
          <w:rFonts w:ascii="Times New Roman" w:eastAsia="Times New Roman" w:hAnsi="Times New Roman" w:cs="Times New Roman"/>
          <w:sz w:val="24"/>
          <w:szCs w:val="24"/>
        </w:rPr>
        <w:t xml:space="preserve">Feedback to send: medium level </w:t>
      </w:r>
    </w:p>
    <w:p w:rsidR="00DE37F1" w:rsidRPr="00DE37F1" w:rsidRDefault="00DE37F1" w:rsidP="00DE37F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7F1">
        <w:rPr>
          <w:rFonts w:ascii="Times New Roman" w:eastAsia="Times New Roman" w:hAnsi="Times New Roman" w:cs="Times New Roman"/>
          <w:sz w:val="24"/>
          <w:szCs w:val="24"/>
        </w:rPr>
        <w:t xml:space="preserve"> Provide detail on how the data is being used to improve student learning of the GE expected learning outcomes. </w:t>
      </w:r>
    </w:p>
    <w:p w:rsidR="00DE37F1" w:rsidRPr="00DE37F1" w:rsidRDefault="00DE37F1" w:rsidP="00DE37F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7F1">
        <w:rPr>
          <w:rFonts w:ascii="Times New Roman" w:eastAsia="Times New Roman" w:hAnsi="Times New Roman" w:cs="Times New Roman"/>
          <w:sz w:val="24"/>
          <w:szCs w:val="24"/>
        </w:rPr>
        <w:t xml:space="preserve">Provide a clearer idea of the type of work being collected to complete GE assessment. </w:t>
      </w:r>
    </w:p>
    <w:p w:rsidR="00C155DE" w:rsidRPr="00555D9B" w:rsidRDefault="00C155DE" w:rsidP="00F601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5D9B">
        <w:rPr>
          <w:rFonts w:ascii="Times New Roman" w:eastAsia="Times New Roman" w:hAnsi="Times New Roman" w:cs="Times New Roman"/>
          <w:sz w:val="24"/>
          <w:szCs w:val="24"/>
        </w:rPr>
        <w:t xml:space="preserve">International Studies </w:t>
      </w:r>
      <w:r w:rsidR="00DE37F1" w:rsidRPr="00555D9B">
        <w:rPr>
          <w:rFonts w:ascii="Times New Roman" w:eastAsia="Times New Roman" w:hAnsi="Times New Roman" w:cs="Times New Roman"/>
          <w:sz w:val="24"/>
          <w:szCs w:val="24"/>
        </w:rPr>
        <w:t xml:space="preserve">3350 </w:t>
      </w:r>
      <w:r w:rsidR="00F6010F" w:rsidRPr="00555D9B">
        <w:rPr>
          <w:rFonts w:ascii="Times New Roman" w:eastAsia="Times New Roman" w:hAnsi="Times New Roman" w:cs="Times New Roman"/>
          <w:sz w:val="24"/>
          <w:szCs w:val="24"/>
        </w:rPr>
        <w:t xml:space="preserve">reviewed by Julia Hawkins and Harald Vaessin </w:t>
      </w:r>
    </w:p>
    <w:p w:rsidR="00B316EC" w:rsidRDefault="00DE37F1" w:rsidP="00C419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 w:rsidR="00B316EC">
        <w:rPr>
          <w:rFonts w:ascii="Times New Roman" w:eastAsia="Times New Roman" w:hAnsi="Times New Roman" w:cs="Times New Roman"/>
          <w:sz w:val="24"/>
          <w:szCs w:val="24"/>
        </w:rPr>
        <w:t>ery detailed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 using lots of assessment methods and included writing samples. </w:t>
      </w:r>
    </w:p>
    <w:p w:rsidR="00B316EC" w:rsidRDefault="00100370" w:rsidP="00C419CC">
      <w:pPr>
        <w:pStyle w:val="ListParagraph"/>
        <w:numPr>
          <w:ilvl w:val="2"/>
          <w:numId w:val="1"/>
        </w:numPr>
        <w:tabs>
          <w:tab w:val="left" w:pos="22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 have a plan in place to discuss using the data to make improvements </w:t>
      </w:r>
      <w:r w:rsidR="005A2DF2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z w:val="24"/>
          <w:szCs w:val="24"/>
        </w:rPr>
        <w:t>changes to be made are not presented in the report.</w:t>
      </w:r>
    </w:p>
    <w:p w:rsidR="00B316EC" w:rsidRPr="00C419CC" w:rsidRDefault="00C419CC" w:rsidP="00C419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is not presented by each individual expected learning outcome. It’s evident that GE assessment was done correctly but just needs to be reported by each expected learning outcome. </w:t>
      </w:r>
      <w:r w:rsidR="00B316EC" w:rsidRPr="00C41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59EB" w:rsidRDefault="00C419CC" w:rsidP="00C419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expectation for student achievement was not provided. </w:t>
      </w:r>
    </w:p>
    <w:p w:rsidR="009359EB" w:rsidRPr="00C419CC" w:rsidRDefault="009359EB" w:rsidP="00C419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C419CC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appendix to </w:t>
      </w:r>
      <w:r w:rsidR="00C419C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to </w:t>
      </w:r>
      <w:r w:rsidR="005A2DF2">
        <w:rPr>
          <w:rFonts w:ascii="Times New Roman" w:eastAsia="Times New Roman" w:hAnsi="Times New Roman" w:cs="Times New Roman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 the data by </w:t>
      </w:r>
      <w:r w:rsidR="00C419CC">
        <w:rPr>
          <w:rFonts w:ascii="Times New Roman" w:eastAsia="Times New Roman" w:hAnsi="Times New Roman" w:cs="Times New Roman"/>
          <w:sz w:val="24"/>
          <w:szCs w:val="24"/>
        </w:rPr>
        <w:t xml:space="preserve">each expected learning outcome. This will be beneficial to </w:t>
      </w:r>
      <w:r w:rsidR="005A2DF2">
        <w:rPr>
          <w:rFonts w:ascii="Times New Roman" w:eastAsia="Times New Roman" w:hAnsi="Times New Roman" w:cs="Times New Roman"/>
          <w:sz w:val="24"/>
          <w:szCs w:val="24"/>
        </w:rPr>
        <w:t>the unit</w:t>
      </w:r>
      <w:r w:rsidR="00C419CC">
        <w:rPr>
          <w:rFonts w:ascii="Times New Roman" w:eastAsia="Times New Roman" w:hAnsi="Times New Roman" w:cs="Times New Roman"/>
          <w:sz w:val="24"/>
          <w:szCs w:val="24"/>
        </w:rPr>
        <w:t xml:space="preserve"> and their students by being able to use the data to improve student learning by each expected learning outcome.  </w:t>
      </w:r>
    </w:p>
    <w:p w:rsidR="003D0A03" w:rsidRPr="00611058" w:rsidRDefault="007501DE" w:rsidP="003D0A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11058">
        <w:rPr>
          <w:rFonts w:ascii="Times New Roman" w:eastAsia="Times New Roman" w:hAnsi="Times New Roman" w:cs="Times New Roman"/>
          <w:sz w:val="24"/>
          <w:szCs w:val="24"/>
        </w:rPr>
        <w:t>Engineering 2361</w:t>
      </w:r>
      <w:r w:rsidR="003D0A03" w:rsidRPr="00611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D19" w:rsidRPr="00611058">
        <w:rPr>
          <w:rFonts w:ascii="Times New Roman" w:eastAsia="Times New Roman" w:hAnsi="Times New Roman" w:cs="Times New Roman"/>
          <w:sz w:val="24"/>
          <w:szCs w:val="24"/>
        </w:rPr>
        <w:t xml:space="preserve">reviewed by Paul Nini and Patricia West </w:t>
      </w:r>
    </w:p>
    <w:p w:rsidR="003D0A03" w:rsidRDefault="003D0A03" w:rsidP="003D0A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Very good </w:t>
      </w:r>
      <w:r w:rsidR="00590092">
        <w:rPr>
          <w:rFonts w:ascii="Times New Roman" w:eastAsia="Times New Roman" w:hAnsi="Times New Roman" w:cs="Times New Roman"/>
          <w:sz w:val="24"/>
          <w:szCs w:val="24"/>
        </w:rPr>
        <w:t>report</w:t>
      </w:r>
    </w:p>
    <w:p w:rsidR="003D0A03" w:rsidRDefault="00590092" w:rsidP="003D0A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Could be more specific on the closing the loop section. </w:t>
      </w:r>
    </w:p>
    <w:p w:rsidR="007D549E" w:rsidRDefault="00590092" w:rsidP="007D549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Used 2 direct measures. One of the direct measures was a team project. </w:t>
      </w:r>
      <w:r w:rsidR="003D0A03" w:rsidRPr="00590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549E" w:rsidRPr="007D549E" w:rsidRDefault="007D549E" w:rsidP="007D549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Feedback to send: high </w:t>
      </w:r>
      <w:r w:rsidR="00195027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</w:p>
    <w:p w:rsidR="008A4637" w:rsidRPr="00611058" w:rsidRDefault="004F3D19" w:rsidP="008A46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11058">
        <w:rPr>
          <w:rFonts w:ascii="Times New Roman" w:eastAsia="Times New Roman" w:hAnsi="Times New Roman" w:cs="Times New Roman"/>
          <w:sz w:val="24"/>
          <w:szCs w:val="24"/>
        </w:rPr>
        <w:t xml:space="preserve">Economics </w:t>
      </w:r>
      <w:r w:rsidR="007501DE" w:rsidRPr="00611058"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 w:rsidRPr="00611058">
        <w:rPr>
          <w:rFonts w:ascii="Times New Roman" w:eastAsia="Times New Roman" w:hAnsi="Times New Roman" w:cs="Times New Roman"/>
          <w:sz w:val="24"/>
          <w:szCs w:val="24"/>
        </w:rPr>
        <w:t xml:space="preserve">reviewed by Paul Nini and Patricia West </w:t>
      </w:r>
    </w:p>
    <w:p w:rsidR="008A4637" w:rsidRDefault="007D549E" w:rsidP="008A46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to provide more detail on how the data is being used to improve student learning of the</w:t>
      </w:r>
      <w:r w:rsidR="00195027">
        <w:rPr>
          <w:rFonts w:ascii="Times New Roman" w:eastAsia="Times New Roman" w:hAnsi="Times New Roman" w:cs="Times New Roman"/>
          <w:sz w:val="24"/>
          <w:szCs w:val="24"/>
        </w:rPr>
        <w:t xml:space="preserve"> 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expected learning outcomes. </w:t>
      </w:r>
    </w:p>
    <w:p w:rsidR="008A4637" w:rsidRDefault="007D549E" w:rsidP="008A46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Would be beneficial to provide more details about the assignments. </w:t>
      </w:r>
    </w:p>
    <w:p w:rsidR="00B7786E" w:rsidRPr="007D549E" w:rsidRDefault="007D549E" w:rsidP="007D549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p</w:t>
      </w:r>
      <w:r w:rsidRPr="007D549E">
        <w:rPr>
          <w:rFonts w:ascii="Times New Roman" w:eastAsia="Times New Roman" w:hAnsi="Times New Roman" w:cs="Times New Roman"/>
          <w:sz w:val="24"/>
          <w:szCs w:val="24"/>
        </w:rPr>
        <w:t xml:space="preserve">rovide the expected level of student achievement for the GE expected learning outcomes. </w:t>
      </w:r>
      <w:bookmarkStart w:id="0" w:name="_GoBack"/>
      <w:bookmarkEnd w:id="0"/>
    </w:p>
    <w:sectPr w:rsidR="00B7786E" w:rsidRPr="007D549E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6A51"/>
    <w:multiLevelType w:val="hybridMultilevel"/>
    <w:tmpl w:val="ADBC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7526"/>
    <w:rsid w:val="00097ADF"/>
    <w:rsid w:val="000C3CA5"/>
    <w:rsid w:val="00100370"/>
    <w:rsid w:val="00183079"/>
    <w:rsid w:val="00194536"/>
    <w:rsid w:val="00195027"/>
    <w:rsid w:val="001D0913"/>
    <w:rsid w:val="001D6E39"/>
    <w:rsid w:val="001E4D8C"/>
    <w:rsid w:val="001F355B"/>
    <w:rsid w:val="001F4E01"/>
    <w:rsid w:val="002C46CD"/>
    <w:rsid w:val="00305B7B"/>
    <w:rsid w:val="00305C92"/>
    <w:rsid w:val="00346EC1"/>
    <w:rsid w:val="00354F35"/>
    <w:rsid w:val="00393F76"/>
    <w:rsid w:val="003D0A03"/>
    <w:rsid w:val="00404F90"/>
    <w:rsid w:val="004F3D19"/>
    <w:rsid w:val="00555D9B"/>
    <w:rsid w:val="00555DA0"/>
    <w:rsid w:val="005648C8"/>
    <w:rsid w:val="00580495"/>
    <w:rsid w:val="0058689F"/>
    <w:rsid w:val="00590092"/>
    <w:rsid w:val="00597526"/>
    <w:rsid w:val="005A2DF2"/>
    <w:rsid w:val="005E15C5"/>
    <w:rsid w:val="005F52A2"/>
    <w:rsid w:val="0060342C"/>
    <w:rsid w:val="00611058"/>
    <w:rsid w:val="00622DB6"/>
    <w:rsid w:val="00737E39"/>
    <w:rsid w:val="007501DE"/>
    <w:rsid w:val="007C1CAE"/>
    <w:rsid w:val="007D549E"/>
    <w:rsid w:val="00840876"/>
    <w:rsid w:val="00874145"/>
    <w:rsid w:val="008A4637"/>
    <w:rsid w:val="008B6B8B"/>
    <w:rsid w:val="008E2713"/>
    <w:rsid w:val="0093059A"/>
    <w:rsid w:val="009359EB"/>
    <w:rsid w:val="00944443"/>
    <w:rsid w:val="00966415"/>
    <w:rsid w:val="00975334"/>
    <w:rsid w:val="0099535E"/>
    <w:rsid w:val="009C0F6C"/>
    <w:rsid w:val="009C4597"/>
    <w:rsid w:val="009E7E8A"/>
    <w:rsid w:val="00B2256F"/>
    <w:rsid w:val="00B24FDC"/>
    <w:rsid w:val="00B316EC"/>
    <w:rsid w:val="00B7786E"/>
    <w:rsid w:val="00C155DE"/>
    <w:rsid w:val="00C419CC"/>
    <w:rsid w:val="00CA6320"/>
    <w:rsid w:val="00D47F7A"/>
    <w:rsid w:val="00D867A7"/>
    <w:rsid w:val="00DB0FF0"/>
    <w:rsid w:val="00DB7AA3"/>
    <w:rsid w:val="00DE37F1"/>
    <w:rsid w:val="00E23E3F"/>
    <w:rsid w:val="00ED5AF1"/>
    <w:rsid w:val="00ED5D9A"/>
    <w:rsid w:val="00F22601"/>
    <w:rsid w:val="00F569E6"/>
    <w:rsid w:val="00F6010F"/>
    <w:rsid w:val="00F74FC6"/>
    <w:rsid w:val="00F9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3146</Characters>
  <Application>Microsoft Office Word</Application>
  <DocSecurity>0</DocSecurity>
  <Lines>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2015-10-19T19:32:00Z</dcterms:created>
  <dcterms:modified xsi:type="dcterms:W3CDTF">2015-10-19T19:32:00Z</dcterms:modified>
</cp:coreProperties>
</file>